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REGULAMENTO GERAL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64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 ESPAÇO, ESTRUTURA E ITENS OBRIGATÓRIOS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Será concedido um estande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por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EXPOSITOR para a exposição e venda de produtos, no espaço credenciado, cujas medidas serão informadas posteriormente pela PROMOTORA.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distribuição dos estandes será definida exclusivamente pela PROMOTORA do evento. A fim de garantir a melhor organização e distribuição de produtos, além de respeitar critérios técnicos como o tipo de produto exposto e a disponibilidade de energia. Por essa razão, não será possível escolher ou alterar o local de seu estande.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Para o EXPOSITOR dos Espaços Empório Jun</w:t>
      </w:r>
      <w:r w:rsidDel="00000000" w:rsidR="00000000" w:rsidRPr="00000000">
        <w:rPr>
          <w:rFonts w:ascii="Arial" w:cs="Arial" w:eastAsia="Arial" w:hAnsi="Arial"/>
          <w:rtl w:val="0"/>
        </w:rPr>
        <w:t xml:space="preserve">diaí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Vinhos e Frutas, a posição será definida por sorteio.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EXPOSITOR é responsável pela integridade do espaço cedido. É proibido perfurar, riscar ou colar fitas adesivas de difícil remoção na estrutura do estande.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EXPOSITOR deve zelar pelo espaço e responder por quaisquer danos causados à estrutura ou aos equipamentos fornecidos pela PROMOTORA do evento.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EXPOSITOR será responsável pela guarda e segurança de todos os bens e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móveis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cedidos em comodato pela PROMOTORA do evento, como estande, geladeiras, balcões,  luminárias entre outros, durante todo o período do evento.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estrutura interna do estande é de responsabilidade total do EXPOSITOR e deve estar de acordo com as normas da Vigilância Sanitária, </w:t>
      </w:r>
      <w:r w:rsidDel="00000000" w:rsidR="00000000" w:rsidRPr="00000000">
        <w:rPr>
          <w:rFonts w:ascii="Arial" w:cs="Arial" w:eastAsia="Arial" w:hAnsi="Arial"/>
          <w:rtl w:val="0"/>
        </w:rPr>
        <w:t xml:space="preserve">manual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boas práticas e demais exigências da ANVISA.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Todos os pertences, materiais e utensílios do EXPOSITOR devem ser mantidos exclusivamente dentro do estande, sem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armazenamento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externo.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EXPOSITOR é inteiramente responsável por todos os equipamentos próprios que compõem o espaço, como fogões, freezers e fornos, por toda a duração do evento.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O EXPOSITOR não poderá dividir seu espaço com terceiros sem o prévio conhecimento e consentimento formal da PROMOTORA do evento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EXPOSITOR deverá providenciar e manter no estande um extintor de incêndio ABC de 4 kg, dentro do prazo de validade, com lacre e em perfeitas condições de uso, suporte e placa de identificação. O extintor será vistoriado pelo Corpo de Bombeiros em data a ser definida pela PROMOTORA.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Ao final de cada dia de evento, cabe ao EXPOSITOR fechar o espaço, podendo ser </w:t>
      </w:r>
      <w:r w:rsidDel="00000000" w:rsidR="00000000" w:rsidRPr="00000000">
        <w:rPr>
          <w:rFonts w:ascii="Arial" w:cs="Arial" w:eastAsia="Arial" w:hAnsi="Arial"/>
          <w:rtl w:val="0"/>
        </w:rPr>
        <w:t xml:space="preserve">utilizado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lona ou tecido para o fechamento frontal. O material de fechamento deve ser providenciado pelo próprio EXPOSITOR.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EXPOSITOR do Espaço Deguste - Praça de Alimentação deve providenciar os itens necessários para a instalação hidráulica (como torneiras, sifão e pia), além da tubulação para o uso de gás</w:t>
      </w:r>
      <w:r w:rsidDel="00000000" w:rsidR="00000000" w:rsidRPr="00000000">
        <w:rPr>
          <w:rFonts w:ascii="Arial" w:cs="Arial" w:eastAsia="Arial" w:hAnsi="Arial"/>
          <w:rtl w:val="0"/>
        </w:rPr>
        <w:t xml:space="preserve"> conforme norma técnica vigente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Nos demais espaços do evento, não haverá ponto de instalação hidráulica e de gás individual.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É terminantemente proibido o uso de botijão de gás.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EXPOSITOR do Espaço Rota da Cerveja Artesanal poderá trabalhar com, no máximo 6 (seis), torneiras simultaneamente, por estande.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EXPOSITOR do Espaço Rota da Cerveja Artesanal  deverá manter durante todos os dias de Festa pelo menos 1 (uma) torneira de chope produzido na cidade.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1.16.1 O EXPOSITOR do Espaço Rota da Cerveja Artesanal que não for fabricante, deverá apresentar as notas fiscais referentes a compra do produto produzido em Jundiaí durante a realização do evento.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264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HORÁRIOS DE MONTAGEM, DESMONTAGEM E ATENDIMENTO AO PÚBLICO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59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espaço estará disponível para uso do EXPOSITOR credenciado de 1</w:t>
      </w:r>
      <w:r w:rsidDel="00000000" w:rsidR="00000000" w:rsidRPr="00000000">
        <w:rPr>
          <w:rFonts w:ascii="Arial" w:cs="Arial" w:eastAsia="Arial" w:hAnsi="Arial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janeiro de 202</w:t>
      </w:r>
      <w:r w:rsidDel="00000000" w:rsidR="00000000" w:rsidRPr="00000000">
        <w:rPr>
          <w:rFonts w:ascii="Arial" w:cs="Arial" w:eastAsia="Arial" w:hAnsi="Arial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</w:t>
      </w:r>
      <w:r w:rsidDel="00000000" w:rsidR="00000000" w:rsidRPr="00000000">
        <w:rPr>
          <w:rFonts w:ascii="Arial" w:cs="Arial" w:eastAsia="Arial" w:hAnsi="Arial"/>
          <w:rtl w:val="0"/>
        </w:rPr>
        <w:t xml:space="preserve">07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fevereiro de 202</w:t>
      </w:r>
      <w:r w:rsidDel="00000000" w:rsidR="00000000" w:rsidRPr="00000000">
        <w:rPr>
          <w:rFonts w:ascii="Arial" w:cs="Arial" w:eastAsia="Arial" w:hAnsi="Arial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Após esse período, o EXPOSITOR deve desocupar a área sem a necessidade de aviso ou notificação prévia.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59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Dia e horário de montagem: 1</w:t>
      </w:r>
      <w:r w:rsidDel="00000000" w:rsidR="00000000" w:rsidRPr="00000000">
        <w:rPr>
          <w:rFonts w:ascii="Arial" w:cs="Arial" w:eastAsia="Arial" w:hAnsi="Arial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janeiro, das 8h às 15h.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59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Dia e horário de desmontagem: </w:t>
      </w:r>
      <w:r w:rsidDel="00000000" w:rsidR="00000000" w:rsidRPr="00000000">
        <w:rPr>
          <w:rFonts w:ascii="Arial" w:cs="Arial" w:eastAsia="Arial" w:hAnsi="Arial"/>
          <w:rtl w:val="0"/>
        </w:rPr>
        <w:t xml:space="preserve">08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fevereiro, das 8h às 12h, </w:t>
      </w:r>
      <w:r w:rsidDel="00000000" w:rsidR="00000000" w:rsidRPr="00000000">
        <w:rPr>
          <w:rFonts w:ascii="Arial" w:cs="Arial" w:eastAsia="Arial" w:hAnsi="Arial"/>
          <w:rtl w:val="0"/>
        </w:rPr>
        <w:t xml:space="preserve">impreterivelmente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59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Dias e horários de atendimento ao público: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firstLine="0"/>
        <w:jc w:val="both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283.4645669291337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a) 14 de janeiro, das 18h às 23h</w:t>
      </w:r>
    </w:p>
    <w:p w:rsidR="00000000" w:rsidDel="00000000" w:rsidP="00000000" w:rsidRDefault="00000000" w:rsidRPr="00000000" w14:paraId="0000001E">
      <w:pPr>
        <w:ind w:left="283.4645669291337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b) 15 de janeiro, das 18h às 23h</w:t>
      </w:r>
    </w:p>
    <w:p w:rsidR="00000000" w:rsidDel="00000000" w:rsidP="00000000" w:rsidRDefault="00000000" w:rsidRPr="00000000" w14:paraId="0000001F">
      <w:pPr>
        <w:ind w:left="283.4645669291337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c) 16 de janeiro, das 10h às 23h</w:t>
      </w:r>
    </w:p>
    <w:p w:rsidR="00000000" w:rsidDel="00000000" w:rsidP="00000000" w:rsidRDefault="00000000" w:rsidRPr="00000000" w14:paraId="00000020">
      <w:pPr>
        <w:ind w:left="283.4645669291337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d) 17 de janeiro, das 10h às 22h</w:t>
      </w:r>
    </w:p>
    <w:p w:rsidR="00000000" w:rsidDel="00000000" w:rsidP="00000000" w:rsidRDefault="00000000" w:rsidRPr="00000000" w14:paraId="00000021">
      <w:pPr>
        <w:ind w:left="283.4645669291337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e) 22 de janeiro, das 18h às 23h</w:t>
      </w:r>
    </w:p>
    <w:p w:rsidR="00000000" w:rsidDel="00000000" w:rsidP="00000000" w:rsidRDefault="00000000" w:rsidRPr="00000000" w14:paraId="00000022">
      <w:pPr>
        <w:ind w:left="283.4645669291337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f) 23 de janeiro, das 10h às 23h</w:t>
      </w:r>
    </w:p>
    <w:p w:rsidR="00000000" w:rsidDel="00000000" w:rsidP="00000000" w:rsidRDefault="00000000" w:rsidRPr="00000000" w14:paraId="00000023">
      <w:pPr>
        <w:ind w:left="283.4645669291337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g) 24 de janeiro, das 10h às 22h</w:t>
      </w:r>
    </w:p>
    <w:p w:rsidR="00000000" w:rsidDel="00000000" w:rsidP="00000000" w:rsidRDefault="00000000" w:rsidRPr="00000000" w14:paraId="00000024">
      <w:pPr>
        <w:ind w:left="283.4645669291337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h) 29 de janeiro, das 18h às 23h</w:t>
      </w:r>
    </w:p>
    <w:p w:rsidR="00000000" w:rsidDel="00000000" w:rsidP="00000000" w:rsidRDefault="00000000" w:rsidRPr="00000000" w14:paraId="00000025">
      <w:pPr>
        <w:ind w:left="283.4645669291337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i) 30 de janeiro, das 10h às 23h</w:t>
      </w:r>
    </w:p>
    <w:p w:rsidR="00000000" w:rsidDel="00000000" w:rsidP="00000000" w:rsidRDefault="00000000" w:rsidRPr="00000000" w14:paraId="00000026">
      <w:pPr>
        <w:ind w:left="283.4645669291337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j)  31 de janeiro, das 10h às 22h</w:t>
      </w:r>
    </w:p>
    <w:p w:rsidR="00000000" w:rsidDel="00000000" w:rsidP="00000000" w:rsidRDefault="00000000" w:rsidRPr="00000000" w14:paraId="00000027">
      <w:pPr>
        <w:ind w:left="283.4645669291337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k) 05 de fevereiro, das 18h às 23h</w:t>
      </w:r>
    </w:p>
    <w:p w:rsidR="00000000" w:rsidDel="00000000" w:rsidP="00000000" w:rsidRDefault="00000000" w:rsidRPr="00000000" w14:paraId="00000028">
      <w:pPr>
        <w:ind w:left="283.4645669291337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l) 06 de fevereiro, 10h às 23h</w:t>
      </w:r>
    </w:p>
    <w:p w:rsidR="00000000" w:rsidDel="00000000" w:rsidP="00000000" w:rsidRDefault="00000000" w:rsidRPr="00000000" w14:paraId="00000029">
      <w:pPr>
        <w:ind w:left="283.46456692913375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m) 07 de fevereiro, das 10h às 22h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firstLine="0"/>
        <w:jc w:val="both"/>
        <w:rPr>
          <w:rFonts w:ascii="Arial" w:cs="Arial" w:eastAsia="Arial" w:hAnsi="Arial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59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Durante todo o período de funcionamento do evento, o EXPOSITOR deve manter seu espaço ocupado, aberto, em funcionamento, organizado, limpo e devidamente decorado, com os produtos disponíveis para venda.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59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Após o horário de fechamento dos portões, os espaços de todos os EXPOSITORES devem permanecer abertos e em funcionamento por mais uma hora. As atividades podem ser encerradas a partir das 23h de quinta, sextas e sábados, e a partir das 22h aos domingos.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59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EXPOSITOR não pode desmontar seu espaço ou interferir no andamento do evento antes do encerramento oficial, no dia </w:t>
      </w:r>
      <w:r w:rsidDel="00000000" w:rsidR="00000000" w:rsidRPr="00000000">
        <w:rPr>
          <w:rFonts w:ascii="Arial" w:cs="Arial" w:eastAsia="Arial" w:hAnsi="Arial"/>
          <w:rtl w:val="0"/>
        </w:rPr>
        <w:t xml:space="preserve">07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fevereiro, às 2</w:t>
      </w:r>
      <w:r w:rsidDel="00000000" w:rsidR="00000000" w:rsidRPr="00000000">
        <w:rPr>
          <w:rFonts w:ascii="Arial" w:cs="Arial" w:eastAsia="Arial" w:hAnsi="Arial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59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EXPOSITOR deve cumprir 100% da carga horária de funcionamento do evento, sob pena de Auto de Infração e Imposição de Multa e de ser desclassificado para futuras edições.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59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Após o encerramento das atividades, o EXPOSITOR terá uma hora para organizar seu espaço e deixar as dependências do Parque. Não será permitida a permanência de qualquer EXPOSITOR no local do evento após as 00h </w:t>
      </w:r>
      <w:r w:rsidDel="00000000" w:rsidR="00000000" w:rsidRPr="00000000">
        <w:rPr>
          <w:rFonts w:ascii="Arial" w:cs="Arial" w:eastAsia="Arial" w:hAnsi="Arial"/>
          <w:rtl w:val="0"/>
        </w:rPr>
        <w:t xml:space="preserve">na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quinta, sextas e sábados, e após as 23h aos domingos.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59" w:lineRule="auto"/>
        <w:ind w:left="360" w:right="0" w:hanging="502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Todas as mercadorias, produtos, móveis e decorações que não fazem parte da montagem padrão oferecida pela PROMOTORA devem ser retirados durante o horário de desmontagem estabelecido neste documento. A PROMOTORA </w:t>
      </w:r>
      <w:r w:rsidDel="00000000" w:rsidR="00000000" w:rsidRPr="00000000">
        <w:rPr>
          <w:rFonts w:ascii="Arial" w:cs="Arial" w:eastAsia="Arial" w:hAnsi="Arial"/>
          <w:rtl w:val="0"/>
        </w:rPr>
        <w:t xml:space="preserve">não se responsabiliza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por itens deixados no local após o horário de desmontagem.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59" w:lineRule="auto"/>
        <w:ind w:left="360" w:right="0" w:hanging="502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EXPOSITOR concorda em não dividir seu espaço com terceiros sem prévio conhecimento e consentimento formal da PROMOTORA.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59" w:lineRule="auto"/>
        <w:ind w:left="360" w:right="0" w:hanging="502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atuação do EXPOSITOR deve ser restrita aos limites de seu estande. É proibido expor, vender ou abordar visitantes fora da área designada</w:t>
      </w:r>
      <w:r w:rsidDel="00000000" w:rsidR="00000000" w:rsidRPr="00000000">
        <w:rPr>
          <w:rFonts w:ascii="Arial" w:cs="Arial" w:eastAsia="Arial" w:hAnsi="Arial"/>
          <w:rtl w:val="0"/>
        </w:rPr>
        <w:t xml:space="preserve">, bem como expor material de divulgação fora da área interna do estande.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59" w:lineRule="auto"/>
        <w:ind w:left="36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ELÉTRICA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851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PROMOTORA disponibilizará um ponto de energia elétrica na entrada de cada estande e a equipe técnica do evento</w:t>
      </w:r>
      <w:r w:rsidDel="00000000" w:rsidR="00000000" w:rsidRPr="00000000">
        <w:rPr>
          <w:rFonts w:ascii="Arial" w:cs="Arial" w:eastAsia="Arial" w:hAnsi="Arial"/>
          <w:rtl w:val="0"/>
        </w:rPr>
        <w:t xml:space="preserve"> fará a ligação neste ponto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851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instalação elétrica interna do estande é de responsabilidade do EXPOSITOR. É obrigatório o uso de instalação elétrica adequada (quadro disjuntor, cabo PP, soquete, lâmpadas de 59 W - 220 V - luz branca - 6.500K e tomadas). A instalação de quadro disjuntor individual em cada estande é obrigatória.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851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 EXPOSITOR deve informar a lista completa de equipamentos elétricos que serão usados, incluindo a potência (Watts) de cada um, de maneira exa</w:t>
      </w:r>
      <w:r w:rsidDel="00000000" w:rsidR="00000000" w:rsidRPr="00000000">
        <w:rPr>
          <w:rFonts w:ascii="Arial" w:cs="Arial" w:eastAsia="Arial" w:hAnsi="Arial"/>
          <w:rtl w:val="0"/>
        </w:rPr>
        <w:t xml:space="preserve">ta e assertiva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A PROMOTORA irá fiscalizar esses equipamentos durante todo o evento.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851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Todo e qualquer equipamento elétrico que for utilizado, sejam equipamentos para operação, bem como para iluminação, decoração etc., deverá ser informado na listagem.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851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voltagem padrão em todo o evento é 220V.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851"/>
        </w:tabs>
        <w:spacing w:after="0" w:before="0" w:line="240" w:lineRule="auto"/>
        <w:ind w:left="36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tabs>
          <w:tab w:val="left" w:leader="none" w:pos="284"/>
        </w:tabs>
        <w:spacing w:after="0" w:line="24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IDENTIFICAÇÃO VISUAL E DECORAÇÃO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organização do evento fornecerá a identificação visual da testeira, das paredes externas do estande e dos balcões.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Será utilizada uma testeira padrão, contendo o nome do EXPOSITOR e o tipo de produto comercializado.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fachada dos estandes seguirá um modelo padronizado e não poderá ser alterada ou receber complementos que descaracterizem seu visual.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Não é permitida a instalação de qualquer tipo de comunicação visual nas áreas externas do estande ou nas paredes externas dos balcões.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 EXPOSITOR não pode alterar os balcões ou usar outros balcões na frente do estande que não sejam os fornecidos pelo evento, sem prévia autorização da Organizadora.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decoração interna do estande é responsabilidade do EXPOSITOR. É permitida a aplicação de adesivos apenas nas paredes internas, desde que seja utilizado um adesivo apropriado.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36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tabs>
          <w:tab w:val="left" w:leader="none" w:pos="284"/>
        </w:tabs>
        <w:spacing w:after="0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LIMPEZA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limpeza e a conservação do estande, balcão e demais espaços utilizados são de total responsabilidade do EXPOSITOR.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 EXPOSITOR deve acondicionar o lixo de forma adequada, separando os resíduos orgânicos (em sacos pretos) dos recicláveis (em sacos azuis ou verdes).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 EXPOSITOR deve fornecer lixeiras para os consumidores em seu estande. Em caso de </w:t>
      </w:r>
      <w:r w:rsidDel="00000000" w:rsidR="00000000" w:rsidRPr="00000000">
        <w:rPr>
          <w:rFonts w:ascii="Arial" w:cs="Arial" w:eastAsia="Arial" w:hAnsi="Arial"/>
          <w:rtl w:val="0"/>
        </w:rPr>
        <w:t xml:space="preserve">EXPOSITOR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alimentação de consumo imediato, a lixeira</w:t>
      </w:r>
      <w:r w:rsidDel="00000000" w:rsidR="00000000" w:rsidRPr="00000000">
        <w:rPr>
          <w:rFonts w:ascii="Arial" w:cs="Arial" w:eastAsia="Arial" w:hAnsi="Arial"/>
          <w:rtl w:val="0"/>
        </w:rPr>
        <w:t xml:space="preserve"> deve ser de no mínimo 100l.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Todo o lixo gerado pelo EXPOSITOR (durante a montagem e o evento) deve ser recolhido e levado para as lixeiras disponíveis no Parque.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Não será permitido o armazenamento de lixo atrás dos estandes ou em qualquer área de circulação. O descarte deve ser feito somente nas lixeiras do evento.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Em caso de grandes volumes de lixo, o EXPOSITOR é responsável por levar os resíduos até a área de descarte, próxima ao Portão 13.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36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COMERCIALIZAÇÃO DE PRODUTOS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 EXPOSITOR deve vender apenas os produtos autorizados pela PROMOTORA, respeitando as exigências legais e de higiene.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É de total e exclusiva responsabilidade do EXPOSITOR a venda de produtos que cumpram as leis vigentes, especialmente as normas da Vigilância Sanitária.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 EXPOSITOR não pode atuar fora dos limites de seu estande. É proibido expor, vender ou abordar visitantes fora da área designada.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PROMOTORA não se responsabiliza pela guarda ou pelo recebimento de produtos do EXPOSITOR. É obrigação do EXPOSITOR estar presente para recebê-los.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venda de produtos como tabaco, fogos de artifício, pirotécnicos, inflamáveis ou qualquer item que possa representar risco ao público ou à estrutura do evento é proibida.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venda e a entrega de bebidas alcoólicas são restritas a maiores de 18 anos. Em caso de dúvida, o EXPOSITOR é responsável por exigir um documento de identificação para comprovar a idade do consumidor. A venda de bebidas alcoólicas para menores de idade é crime, e o EXPOSITOR </w:t>
      </w:r>
      <w:r w:rsidDel="00000000" w:rsidR="00000000" w:rsidRPr="00000000">
        <w:rPr>
          <w:rFonts w:ascii="Arial" w:cs="Arial" w:eastAsia="Arial" w:hAnsi="Arial"/>
          <w:rtl w:val="0"/>
        </w:rPr>
        <w:t xml:space="preserve">será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acionado judicialmente e </w:t>
      </w:r>
      <w:r w:rsidDel="00000000" w:rsidR="00000000" w:rsidRPr="00000000">
        <w:rPr>
          <w:rFonts w:ascii="Arial" w:cs="Arial" w:eastAsia="Arial" w:hAnsi="Arial"/>
          <w:rtl w:val="0"/>
        </w:rPr>
        <w:t xml:space="preserve">terá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seu espaço lacrado.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 EXPOSITOR deve seguir rigorosamente o Código de Defesa do Consumidor (CDC). Isso implica em práticas de venda justas e transparentes, como a obrigação legal de deixar os preços dos produtos ou serviços visíveis e de fácil acesso ao público, garantindo que o cliente possa fazer uma escolha informada e evitando problemas legais para o EXPOSITOR.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variação de preços praticados pelo EXPOSITOR no mesmo dia do evento é expressamente proibida.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 EXPOSITOR é responsável por qualquer dano que venha a ocorrer aos consumidores devido aos produtos comercializados.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 EXPOSITOR que vender bebidas alcoólicas deve, obrigatoriamente, afixar em local visível um aviso que proíbe a venda e a entrega de bebidas a menores de 18 anos.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 venda de bebidas só será permitida àqueles que aceitarem a proposta da PROMOTORA referente a este item.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comercialização de bebidas é permitida, mas deve ser feita exclusivamente por meio da distribuição interna do evento, realizada por representantes certificados e com uma tabela de preços padronizada pela organização.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fornecimento de bebidas será exclusivo da marca indicada pela PROMOTORA. Não é permitida a venda de bebidas trazidas diretamente pelo EXPOSITOR, mesmo que sejam da marca patrocinadora do evento.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SUSTENTABILIDADE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 fornecimento de embalagens, copos e canudos para os consumidores deverá ser feito exclusivamente </w:t>
      </w:r>
      <w:r w:rsidDel="00000000" w:rsidR="00000000" w:rsidRPr="00000000">
        <w:rPr>
          <w:rFonts w:ascii="Arial" w:cs="Arial" w:eastAsia="Arial" w:hAnsi="Arial"/>
          <w:rtl w:val="0"/>
        </w:rPr>
        <w:t xml:space="preserve">em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papel, em substituição aos plásticos e isopor que não serão permiti</w:t>
      </w:r>
      <w:r w:rsidDel="00000000" w:rsidR="00000000" w:rsidRPr="00000000">
        <w:rPr>
          <w:rFonts w:ascii="Arial" w:cs="Arial" w:eastAsia="Arial" w:hAnsi="Arial"/>
          <w:rtl w:val="0"/>
        </w:rPr>
        <w:t xml:space="preserve">dos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36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tabs>
          <w:tab w:val="left" w:leader="none" w:pos="284"/>
          <w:tab w:val="left" w:leader="none" w:pos="426"/>
        </w:tabs>
        <w:spacing w:after="0" w:line="240" w:lineRule="auto"/>
        <w:ind w:left="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ACESSO DE EXPOSITOR E VEÍCULOS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4" w:lineRule="auto"/>
        <w:ind w:left="360" w:right="261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será permitida, em hipótese alguma, a circulação de veículos automotores ou caminhões nas dependências do Parque durante o horário de funcionamento do evento.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acesso dos </w:t>
      </w:r>
      <w:r w:rsidDel="00000000" w:rsidR="00000000" w:rsidRPr="00000000">
        <w:rPr>
          <w:rFonts w:ascii="Arial" w:cs="Arial" w:eastAsia="Arial" w:hAnsi="Arial"/>
          <w:rtl w:val="0"/>
        </w:rPr>
        <w:t xml:space="preserve">expositores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em horários fora do funcionamento do evento somente será autorizado com uso do crachá de EXPOSITOR. No caso de acesso aos portões exclusivos para EXPOSITOR, o acesso também será permitido somente com o uso de crachás, em qualquer horário.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será permitida a permanência e a circulação de automóveis dentro do Parque, a partir das 16h na quinta e sextas-feiras e 9h </w:t>
      </w:r>
      <w:r w:rsidDel="00000000" w:rsidR="00000000" w:rsidRPr="00000000">
        <w:rPr>
          <w:rFonts w:ascii="Arial" w:cs="Arial" w:eastAsia="Arial" w:hAnsi="Arial"/>
          <w:rtl w:val="0"/>
        </w:rPr>
        <w:t xml:space="preserve">aos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sábados e domingos, sem exceção.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4" w:lineRule="auto"/>
        <w:ind w:left="360" w:right="261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REPOSIÇÃO DE PRODUTOS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acesso para reposição será feito por um portão exclusivo, cuja localização será informada durante a montagem do evento. Os veículos de transporte (utilitários, automóveis, caminhões, etc.) devem limitar sua permanência na área de descarga a, no máximo, cinco minutos. É estritamente proibida a permanência de qualquer veículo no interior do Parque, exceto nas áreas de estacionamento </w:t>
      </w:r>
      <w:r w:rsidDel="00000000" w:rsidR="00000000" w:rsidRPr="00000000">
        <w:rPr>
          <w:rFonts w:ascii="Arial" w:cs="Arial" w:eastAsia="Arial" w:hAnsi="Arial"/>
          <w:rtl w:val="0"/>
        </w:rPr>
        <w:t xml:space="preserve">destinadas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ao público.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reposição de produtos deve ser feita dentro dos horários pré-determinados: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72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quinta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 sextas-feiras: até as 16h.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72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sábados e domingos: até </w:t>
      </w:r>
      <w:r w:rsidDel="00000000" w:rsidR="00000000" w:rsidRPr="00000000">
        <w:rPr>
          <w:rFonts w:ascii="Arial" w:cs="Arial" w:eastAsia="Arial" w:hAnsi="Arial"/>
          <w:rtl w:val="0"/>
        </w:rPr>
        <w:t xml:space="preserve">às 9h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Durante o horário de funcionamento do evento, a reposição de produtos é permitida com o uso de carrinhos ou suportes móveis que não atrapalhem a circulação dos visitantes.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 carrinhos elétricos de carga fornecidos pela PROMOTORA não circularão para reposição de produtos entre </w:t>
      </w:r>
      <w:r w:rsidDel="00000000" w:rsidR="00000000" w:rsidRPr="00000000">
        <w:rPr>
          <w:rFonts w:ascii="Arial" w:cs="Arial" w:eastAsia="Arial" w:hAnsi="Arial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 e 11h30.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será permitida, sob nenhuma hipótese, a permanência de veículos no interior do Parque, fora da área especificada e exclusiva de estacionamento aberto ao público.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0" w:right="2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SEGURANÇA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PROMOTORA do evento disponibilizará segurança no período diurno e noturno que trabalharão do dia 1</w:t>
      </w:r>
      <w:r w:rsidDel="00000000" w:rsidR="00000000" w:rsidRPr="00000000">
        <w:rPr>
          <w:rFonts w:ascii="Arial" w:cs="Arial" w:eastAsia="Arial" w:hAnsi="Arial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janeiro a partir das 16h, até o dia </w:t>
      </w:r>
      <w:r w:rsidDel="00000000" w:rsidR="00000000" w:rsidRPr="00000000">
        <w:rPr>
          <w:rFonts w:ascii="Arial" w:cs="Arial" w:eastAsia="Arial" w:hAnsi="Arial"/>
          <w:rtl w:val="0"/>
        </w:rPr>
        <w:t xml:space="preserve">08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fevereiro às 12h.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será permitida a permanência de vigilantes ou </w:t>
      </w:r>
      <w:r w:rsidDel="00000000" w:rsidR="00000000" w:rsidRPr="00000000">
        <w:rPr>
          <w:rFonts w:ascii="Arial" w:cs="Arial" w:eastAsia="Arial" w:hAnsi="Arial"/>
          <w:rtl w:val="0"/>
        </w:rPr>
        <w:t xml:space="preserve">seguranças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após o horário de encerramento diário do evento, que não sejam contratados pela PROMOTORA do evento.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segurança individual de cada espaço, durante o período de funcionamento do evento é de responsabilidade do EXPOSITOR.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PROMOTORA não se responsabiliza por extravios ou danos a qualquer material, sendo o cuidado por materiais próprios e materiais fornecidos, de responsabilidade do EXPOSITOR.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Haverá apoio da Guarda Municipal de Jundiaí na segurança do evento.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Todas as áreas comuns são monitoradas por câmeras de segurança do evento.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 caso de qualquer problema com segurança, o EXPOSITOR deve comunicar </w:t>
      </w:r>
      <w:r w:rsidDel="00000000" w:rsidR="00000000" w:rsidRPr="00000000">
        <w:rPr>
          <w:rFonts w:ascii="Arial" w:cs="Arial" w:eastAsia="Arial" w:hAnsi="Arial"/>
          <w:rtl w:val="0"/>
        </w:rPr>
        <w:t xml:space="preserve">IMEDIATAMENTE à PROMOTORA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CONTRAPARTIDA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Todos os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EXPOSITORES deverão ceder, sem custo, produtos para atividades </w:t>
      </w:r>
      <w:r w:rsidDel="00000000" w:rsidR="00000000" w:rsidRPr="00000000">
        <w:rPr>
          <w:rFonts w:ascii="Arial" w:cs="Arial" w:eastAsia="Arial" w:hAnsi="Arial"/>
          <w:rtl w:val="0"/>
        </w:rPr>
        <w:t xml:space="preserve">específicas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durante o evento, como leilão, recepção de influencers, alimentação dos guias de turismo e motoristas, entre outros. Os quantitativos serão </w:t>
      </w:r>
      <w:r w:rsidDel="00000000" w:rsidR="00000000" w:rsidRPr="00000000">
        <w:rPr>
          <w:rFonts w:ascii="Arial" w:cs="Arial" w:eastAsia="Arial" w:hAnsi="Arial"/>
          <w:rtl w:val="0"/>
        </w:rPr>
        <w:t xml:space="preserve">informados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durante as re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uniões com EXPOSITORES.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Os agricultores aprovados deverão fornecer, o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brigatoriamente, no mínimo 2 (duas) caixas de uva Niágara (rosada/branca) por final de semana para o julgamento das frutas.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 EXPOSITORES do Espaço Geek deverão proporcionar 2 (duas) atividades gratuitas por final de semana inseridas na programação do evento.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FISCALIZAÇÃ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O, PENALIDADES E PAGAMENTOS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PROMOTORA realizará fiscalizações nos estandes a qualquer momento, sem a possibilidade de impedimento por parte do EXPOSITOR.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fiscalização poderá ser feita por órgãos públicos estaduais e municipais além da </w:t>
      </w:r>
      <w:r w:rsidDel="00000000" w:rsidR="00000000" w:rsidRPr="00000000">
        <w:rPr>
          <w:rFonts w:ascii="Arial" w:cs="Arial" w:eastAsia="Arial" w:hAnsi="Arial"/>
          <w:rtl w:val="0"/>
        </w:rPr>
        <w:t xml:space="preserve">promotora e organizadora do evento.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Haverá a fiscalização dos produtos comercializados, incluindo a verificação dos lotes das bebidas.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 caso de qualquer infração a este regulamento, o EXPOSITOR será notificado por escrito pelo Fiscal do evento. </w:t>
      </w:r>
      <w:r w:rsidDel="00000000" w:rsidR="00000000" w:rsidRPr="00000000">
        <w:rPr>
          <w:rFonts w:ascii="Arial" w:cs="Arial" w:eastAsia="Arial" w:hAnsi="Arial"/>
          <w:rtl w:val="0"/>
        </w:rPr>
        <w:t xml:space="preserve">As medidas de penalidades poderão ser aplicadas isoladas e/ou concomitantemente sem prejuízo uma em detrimento a outra.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Qualquer caso não previsto neste regulamento será analisado e decidido exclusivamente pela Promotora do evento.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espaço será cedido sem custos para o EXPOSITOR, que dever</w:t>
      </w:r>
      <w:r w:rsidDel="00000000" w:rsidR="00000000" w:rsidRPr="00000000">
        <w:rPr>
          <w:rFonts w:ascii="Arial" w:cs="Arial" w:eastAsia="Arial" w:hAnsi="Arial"/>
          <w:rtl w:val="0"/>
        </w:rPr>
        <w:t xml:space="preserve">á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arcar somente com a logística, infraestrutura interna para comercialização de produtos, insumos e mão-de-obra para tal.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3" w:lineRule="auto"/>
        <w:ind w:left="360" w:right="2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15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DISPOSIÇÕES ESPECÍFICAS PARA COMERCIALIZAÇÃO DE ALIMENTOS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15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cumprimento das normas a seguir descritas é condição fundamental para a autorização de exposição e comercialização de alimentos.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15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não cumprimento das normas aqui estabelecidas dá </w:t>
      </w:r>
      <w:r w:rsidDel="00000000" w:rsidR="00000000" w:rsidRPr="00000000">
        <w:rPr>
          <w:rFonts w:ascii="Arial" w:cs="Arial" w:eastAsia="Arial" w:hAnsi="Arial"/>
          <w:rtl w:val="0"/>
        </w:rPr>
        <w:t xml:space="preserve">à PROMOTORA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 direito a vetar a comercialização de alimentos e bebidas durante o evento.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15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Além dessas normas, é obrigatório que o EXPOSITOR siga todas as regras e instruções passadas pela Vigilância Sanitária, Polícia Militar e Civil e Juizado de Menores.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08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a) QUANTO AO MANIPULADOR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Uniforme completo (calça e camisa), fazendo uso de protetor de cabelos e calçado fechado, tudo em perfeito estado de conservação e asseio. Não será permitido o uso de regatas.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fazer uso de </w:t>
      </w:r>
      <w:r w:rsidDel="00000000" w:rsidR="00000000" w:rsidRPr="00000000">
        <w:rPr>
          <w:rFonts w:ascii="Arial" w:cs="Arial" w:eastAsia="Arial" w:hAnsi="Arial"/>
          <w:rtl w:val="0"/>
        </w:rPr>
        <w:t xml:space="preserve">adornos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(anéis, pulseiras, relógios, etc.).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Manter unhas curtas, limpas e sem esmalte.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fazer uso de cigarro e/ou chicletes nos locais de preparo de alimentos.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Manter a perfeita higiene das mãos, efetuando a lavagem prévia antes de iniciar as atividades e de calçar luvas descartáveis, ao alternar produtos principalmente dos crus para os preparados e após executar práticas que possam contaminar as mãos como manusear lixo, realizar limpeza, manusear dinheiro ou usar o banheiro.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Evitar manusear diretamente os alimentos preparados ou prontos para consumo, fazendo uso de luvas descartáveis, devidamente limpas ou pegadores apropriados.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Fazer uso de uniforme diferenciado para identificar pessoa responsável pelo manuseio exclusivo de dinheiro. O responsável pelo caixa não deve manipular alimentos.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150" w:line="240" w:lineRule="auto"/>
        <w:ind w:left="708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b) QUANTO AOS ALIMENTOS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reutilizar alimentos ou sobras dos mesmos.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Fazer uso de gelo filtrado oriundo de estabelecimentos licenciados.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Usar produtos alimentícios de origem licenciada, devidamente embalados e dentro do prazo de validade.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Usar produtos de limpeza devidamente embalados, rotulados e com o devido registro no Ministério da Saúde.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Fazer uso de hortifrutigranjeiros previamente higienizados e embalados quando não houver área específica e adequada ao pré-preparo dos mesmos.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Manter em uso óleo de fritura sem alteração de cor, odor, textura e translucidez.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Fazer uso de condimentos ou sucos oriundos de indústrias licenciadas.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É recomendada a disponibilização de molhos industrializados, açúcar, sal, adoçantes e temperos em embalagens originais, individuais e não recarregáveis.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manter produtos crus próximos aos produtos preparados. 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Manter os alimentos protegidos de poeira, sujidades, produtos de limpeza e produtos químicos.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Utilizar estrados em bom estado de conservação e em número suficiente para armazenagem adequada de produtos alimentícios.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Observar o empilhamento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máximo de embalagens, de modo a não comprometer a qualidade dos alimentos.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Manter alimentos preparados devidamente protegidos, sob condições adequadas de tempo e temperatura em todas as fases de pré-preparo, preparo e distribuição (manutenção a frio abaixo de 5ºC, manutenção a quente acima de 65ºC e resfriamento de 60ºC a 10ºC em no máximo 2 horas).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Arial" w:cs="Arial" w:eastAsia="Arial" w:hAnsi="Arial"/>
          <w:rtl w:val="0"/>
        </w:rPr>
        <w:t xml:space="preserve">Observar a temperatura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manutenção recomendada pelo fabricante constante na rotulagem.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Após o uso, o óleo deverá ser descartado em embalagem adequada e nunca no sistema de esgoto do Parque.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150" w:line="240" w:lineRule="auto"/>
        <w:ind w:left="708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c) CONDIÇÕES ESPECÍFICAS PARA PRODUÇÃO E/OU PREPARO DE ALIMENTOS 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Aberturas protegidas da entrada de insetos e roedores.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Abastecimento e uso de água de forma contínua e em condições de potabilidade.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Escoamento adequado de águas servidas.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Pia para lavagem de mãos abastecidas com sabão líquido e papel toalha. 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Pia para lavagem de utensílios munida de água corrente.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Equipamentos de refrigeração em perfeito estado de funcionamento e em número suficiente à conservação e distribuição de alimentos perecíveis, respeitando a temperatura ideal para cada tipo de produto.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Equipamentos térmicos em perfeito estado de funcionamento e em número suficiente à conservação e distribuição de alimentos quentes proporcionando temperatura mínima de 65ºC ao produto.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Local protegido para armazenamento de lixo e utilização de lixeiras impermeáveis, de fácil higienização, munidas de saco plástico descartável e com tampa acionada por pedais.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150" w:line="240" w:lineRule="auto"/>
        <w:ind w:left="708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d) QUANTO AOS UTENSÍLIOS E EQUIPAMENTOS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Utilizar utensílios descartáveis (pratos, talheres, copos, taças, etc.) quando não houver infraestrutura para a adequada higienização.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Somente utilizar equipamentos e utensílios em bom estado de conservação, de material atóxico e de fácil higienização.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Nunca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reutilizar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utensílios descartáveis.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Usar superfícies de corte distintas para produtos crus e cozidos.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Somente utilizar utensílios, vasilhames ou qualquer outra superfície de contato previamente higienizados, para evitar a contaminação cruzada. 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Higienizar utensílios, equipamentos e superfícies imediatamente antes e após o uso.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Fazer uso de álcool a 70% ou outro produto aprovado sobre as superfícies devidamente higienizadas antes de iniciar as atividades.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Disponibilizar ao consumidor canudos industrializados, embalados individualmente e descartáveis, caso haja uso de canudos.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150" w:line="240" w:lineRule="auto"/>
        <w:ind w:left="708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e) QUANTO AO AMBIENTE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Superfícies de piso, paredes, equipamentos e utensílios em perfeito estado de higiene e conservação devendo estar limpos no início e durante as atividades de trabalho.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0" w:line="240" w:lineRule="auto"/>
        <w:ind w:left="1428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Descarte de lixo fazendo uso de recipientes com tampa, munido de sacos plásticos descartáveis em condições protegidas do acesso de pessoas, animais e vetores. O lixo orgânico deverá ser obrigatoriamente separado do lixo reciclável.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EXPOSITOR adquire o direito de receber os serviços prestados pela PROMOTORA mediante o conhecimento do presente regulamento, possuindo os seguintes direitos: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Trata-se de direito intransferível, a título oneroso ou gratuito, para herdeiros e sucessores.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direito de uso só é adquirido depois de cumpridas às formalidades e obrigações do presente REGULAMENTO;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15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PROMOTORA poderá alterar, modificar ou aditar o presente regulamento, através de comunicados ou termos aditivos, sempre com o objetivo de aprimorá-lo, com vistas às melhorias das condições de funcionamento do aludido evento, tornando-se o cumprimento dessas eventuais alterações, modificações ou aditamentos obrigatórios a partir do momento em que das mesmas for dado conhecimento ao EXPOSITOR, através de correspondência pessoal.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150" w:line="240" w:lineRule="auto"/>
        <w:ind w:left="360" w:right="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Todos os EXPOSITORES deverão preencher, no prazo de dois dias após o encerramento da Festa, o formulário enviado pela organização para coleta de dados e avaliação sobre o evento, sob pena de impedimento de participação na próxima edição da Festa da Uva.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15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Declaro que li e estou de acordo com o presente regulamento, sem mais.</w:t>
      </w:r>
    </w:p>
    <w:p w:rsidR="00000000" w:rsidDel="00000000" w:rsidP="00000000" w:rsidRDefault="00000000" w:rsidRPr="00000000" w14:paraId="000000B8">
      <w:pPr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tabs>
          <w:tab w:val="left" w:leader="none" w:pos="6521"/>
        </w:tabs>
        <w:spacing w:after="360" w:before="36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3">
    <w:lvl w:ilvl="0">
      <w:start w:val="7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